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վարագույների և 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վարագույների և 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վարագույների և 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վարագույների և 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8749350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2024.07.25.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Գներդի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շրջանի վարչական շենքի  հանդիսությունների դահլիճի կահավորում՝ մասնավորապես 10 պատուհան, որոնց համար անհրաժեշտ է՝  1. երկշերտ վարագույր, որից
1.1 Առաջին շերտ՝ /առնվազն 180 մ երկարությամբ և  առնվազն 8 մ բարձրությամբ /անփայլ, շղարշե և թափանցիկ /գույնը համաձայնեցնել Պատվիրատուի հետ/: Գործվածքի խտությունը առնվազն 220գ/մ: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60 մ երկարությամբ/: 
1.2 Երկրորդ շերտ՝  առնվազն 110 մ երկարությամբ և առնվազն 8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40 մ երկարությամբ/: 
 Եզրերը լինեն մաքրակարված և եզրային ժապավեններով՝ ոսկեգույն, մետաքսե թելերով հյուսված, ծպքերով, առնվազն 10 սմ լայնութամբ և առնվազն 230 մ երկարությամբ /գունային երանգները համապատասխանեցնել Պատվիրատուի հետ/: 
2. Բեմի վարագույրներ.
2.1 Կողային վարագույրներ՝ /առնվազն 12 մ երկարությամբ և առնվազն 7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6 մ երկարությամբ/: 
2.2 Բեմի ետնամաս՝ /առնվազն 56 մ երկարությամբ և առնվազն 7 մ բարձրությամբ/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24 մ երկարությամբ/: 
2.3 Բեմի առաջնամաս՝ /առնվազն 56 մ երկարությամբ և առնվազն 7 մ երկարությամբ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24 մ երկարությամբ/: 
2.4 Բեմի վերնամասում կախվող ալիքաձև վարագույր՝ /առնվազն 36 մ երկարությամբ և առնվազն 1 մ երկարությամբ/ դեկորատիվ, անթափանց, թավշյա /գույնը համաձայնեցնել Պատվիրատուի հետ/: Գործվածքի խտությունը՝ առնվազն 370 գ/մ: Եզրերը մաքրակարված և քիվերից կախելու համար նախատեսված ժապավենով՝ եռաշերտ, անթափանց, թելերով ձգվող և նախատեսված քիվերից կախելու համար կախիչներով /առնվազն 10 սմ լայնությամբ և առնվազն 50   մ երկարությամբ/: Վարագուրները կախելու համար անհրաժեշտ է առնվազն 21 մ քիվ՝ օղակաձև, մետաղական, լաքապատված /նիկելապատ/ առնվազն 50 մմ տրամագծով:
Բոլոր վարագույրների կարելու տեխնիկան, դիզայնը, գույնը և ձևը համաձայնեցնել Պատվիրատուի հետ/: 
Վարագույրների տեղափոխումը և տեղադրումը՝ արդուկած վիճակում, իրականացվում է Կատարողի կողմից: 
Միավորի գինն իր մեջ ներառում է 1 մետր վարագույրի կտորի, ժապավենի, ծպքերի և քիվերի արժեքը:
Գնումը կատարվում է մեկ չափաբաժնով, որպեսզի պահպանվի ընդհանուր դիզայներական ոճն ու ձևը և օգտագործվող պարագաների ու դետալների համապատասխանությունը ընդհանուր ոճին: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Վարչական շենքի դահլիճի հանդիսաությունների սրահի համար անհրաժեշտ է թվով 250 աթոռ՝ փայտե` նախատեսված համերգային դահլիճների համար, բարձրությունը առնվազն 95 սմ, փափուկ նստոցով (պրոլոն առնվազն 5 սմ EL 35 խտության, խորությունը` առնվազն 48 սմ, լայնությունը` առնվազն 48 սմ) և բարձր թիկնակով (առնվազն 62 սմ), ոտքերը` փայտյա (լայնությունը առնվազն 3 սմ, երկարությունը առնվազն 34 սմ), արմնկակալ` փայտյա (լայնությունը առնվազն 3 սմ, երկարությունը առնվազն 34 սմ), պաստառապատված էկոկաշվով (обивка) /գույնը և ձևը համաձայնեցնել Պատվիրատուի հետ/:
Աթոռները պետք է լինեն 5-ական (նստարանների տակից կամ մեջքից) միասին  ամրացված լինեն փայտյա ձողով (հաստությունը 5 սմ, լայնությունը 3 սմ, երկարությունը 265 սմ):
Անհրաժեշտ է երաշխիքային սպասարկում՝ 1 տարի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 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սեպտեմբերի 30-ը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 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մինչև հոկտեմբերի 20-ը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